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3B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FA363B" w:rsidRPr="00B95457" w:rsidRDefault="00FA363B" w:rsidP="00B27A76">
      <w:pPr>
        <w:jc w:val="center"/>
        <w:rPr>
          <w:b/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Pr="008C4767" w:rsidRDefault="00FA363B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333F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79333F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2019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№ </w:t>
      </w:r>
      <w:r w:rsidR="0079333F">
        <w:rPr>
          <w:sz w:val="28"/>
          <w:szCs w:val="28"/>
        </w:rPr>
        <w:t>3-чс</w:t>
      </w:r>
    </w:p>
    <w:p w:rsidR="00FA363B" w:rsidRPr="008C4767" w:rsidRDefault="00FA363B" w:rsidP="00CC712F">
      <w:pPr>
        <w:ind w:left="142" w:right="141"/>
        <w:jc w:val="both"/>
        <w:rPr>
          <w:sz w:val="28"/>
          <w:szCs w:val="28"/>
        </w:rPr>
      </w:pPr>
    </w:p>
    <w:p w:rsidR="00FA363B" w:rsidRDefault="00FA363B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A363B" w:rsidRDefault="00FA363B" w:rsidP="00CC712F">
      <w:pPr>
        <w:ind w:left="142" w:right="141"/>
        <w:jc w:val="both"/>
        <w:rPr>
          <w:sz w:val="28"/>
          <w:szCs w:val="28"/>
        </w:rPr>
      </w:pPr>
    </w:p>
    <w:p w:rsidR="00FA363B" w:rsidRDefault="00FA363B" w:rsidP="00A407BF">
      <w:pPr>
        <w:ind w:left="142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введении для органов управления и сил городского территориального звена Тверской территориальной подсистемы единой государственной </w:t>
      </w:r>
    </w:p>
    <w:p w:rsidR="00FA363B" w:rsidRDefault="00FA363B" w:rsidP="00A407B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предупреждения и ликвидации чрезвычайных ситуаций режима</w:t>
      </w:r>
    </w:p>
    <w:p w:rsidR="00FA363B" w:rsidRDefault="00FA363B" w:rsidP="00A407B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повышенной готовности</w:t>
      </w:r>
      <w:bookmarkEnd w:id="0"/>
    </w:p>
    <w:p w:rsidR="00FA363B" w:rsidRDefault="00FA363B" w:rsidP="00BD13C1">
      <w:pPr>
        <w:jc w:val="center"/>
        <w:rPr>
          <w:b/>
          <w:bCs/>
          <w:sz w:val="28"/>
          <w:szCs w:val="28"/>
        </w:rPr>
      </w:pPr>
    </w:p>
    <w:p w:rsidR="00FA363B" w:rsidRPr="00B312AF" w:rsidRDefault="00FA363B" w:rsidP="00BD13C1">
      <w:pPr>
        <w:jc w:val="center"/>
        <w:rPr>
          <w:b/>
          <w:bCs/>
          <w:sz w:val="28"/>
          <w:szCs w:val="28"/>
        </w:rPr>
      </w:pPr>
    </w:p>
    <w:p w:rsidR="00FA363B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  соответствии   с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Фед</w:t>
      </w:r>
      <w:r>
        <w:rPr>
          <w:sz w:val="28"/>
          <w:szCs w:val="28"/>
        </w:rPr>
        <w:t>еральным    законом  от  21.12.1994 №</w:t>
      </w:r>
      <w:r w:rsidRPr="0049020E">
        <w:rPr>
          <w:sz w:val="28"/>
          <w:szCs w:val="28"/>
        </w:rPr>
        <w:t xml:space="preserve"> 68-ФЗ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 «О защите </w:t>
      </w:r>
    </w:p>
    <w:p w:rsidR="00FA363B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чрезвычайных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ситуаций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 природного 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и техногенного </w:t>
      </w:r>
    </w:p>
    <w:p w:rsidR="00FA363B" w:rsidRDefault="00FA363B" w:rsidP="005236CC">
      <w:pPr>
        <w:tabs>
          <w:tab w:val="left" w:pos="10348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 xml:space="preserve">характера», 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постанов</w:t>
      </w:r>
      <w:r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Росс</w:t>
      </w:r>
      <w:r>
        <w:rPr>
          <w:sz w:val="28"/>
          <w:szCs w:val="28"/>
        </w:rPr>
        <w:t xml:space="preserve">ийской  Федерации    от   30.12.2003 </w:t>
      </w:r>
    </w:p>
    <w:p w:rsidR="00FA363B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«О единой </w:t>
      </w:r>
      <w:r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 xml:space="preserve">системе </w:t>
      </w:r>
      <w:r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и</w:t>
      </w:r>
      <w:r>
        <w:rPr>
          <w:sz w:val="28"/>
          <w:szCs w:val="28"/>
        </w:rPr>
        <w:t xml:space="preserve">     </w:t>
      </w:r>
      <w:r w:rsidRPr="0049020E">
        <w:rPr>
          <w:sz w:val="28"/>
          <w:szCs w:val="28"/>
        </w:rPr>
        <w:t xml:space="preserve"> ликвидации </w:t>
      </w:r>
    </w:p>
    <w:p w:rsidR="00FA363B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>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территориальном звене 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Тверской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 территориальной подсистемы</w:t>
      </w:r>
      <w:r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государственной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системы </w:t>
      </w:r>
      <w:r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  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ликвидации </w:t>
      </w:r>
    </w:p>
    <w:p w:rsidR="00FA363B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ситуаций»</w:t>
      </w:r>
      <w:r>
        <w:rPr>
          <w:sz w:val="28"/>
          <w:szCs w:val="28"/>
        </w:rPr>
        <w:t xml:space="preserve">   и решением   </w:t>
      </w:r>
      <w:r w:rsidRPr="005A7218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по предупреждению и ликвидации</w:t>
      </w:r>
      <w:r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ситуаций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обеспечению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 безопасности </w:t>
      </w:r>
      <w:r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 xml:space="preserve">администрации </w:t>
      </w:r>
    </w:p>
    <w:p w:rsidR="00FA363B" w:rsidRDefault="00FA363B" w:rsidP="005236CC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 w:rsidRPr="005A7218">
        <w:rPr>
          <w:sz w:val="28"/>
          <w:szCs w:val="28"/>
        </w:rPr>
        <w:t>города Твери</w:t>
      </w:r>
      <w:r>
        <w:rPr>
          <w:sz w:val="28"/>
          <w:szCs w:val="28"/>
        </w:rPr>
        <w:t xml:space="preserve"> от 26.02 2019 протокол №5, </w:t>
      </w:r>
      <w:r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угрозой возникновения</w:t>
      </w:r>
      <w:r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аварийной </w:t>
      </w:r>
      <w:r w:rsidRPr="0049020E">
        <w:rPr>
          <w:sz w:val="28"/>
          <w:szCs w:val="28"/>
        </w:rPr>
        <w:t xml:space="preserve">ситуации на </w:t>
      </w:r>
      <w:r w:rsidRPr="00BD13C1">
        <w:rPr>
          <w:bCs/>
          <w:sz w:val="28"/>
          <w:szCs w:val="28"/>
        </w:rPr>
        <w:t xml:space="preserve">объекте </w:t>
      </w:r>
      <w:proofErr w:type="spellStart"/>
      <w:r w:rsidRPr="00BD13C1">
        <w:rPr>
          <w:bCs/>
          <w:sz w:val="28"/>
          <w:szCs w:val="28"/>
        </w:rPr>
        <w:t>жилищно</w:t>
      </w:r>
      <w:proofErr w:type="spellEnd"/>
      <w:r w:rsidRPr="00BD13C1">
        <w:rPr>
          <w:bCs/>
          <w:sz w:val="28"/>
          <w:szCs w:val="28"/>
        </w:rPr>
        <w:t xml:space="preserve"> – коммунального хозяйства, расположенном по адресу: город Тверь, Ремесленный проезд, дом № 12</w:t>
      </w:r>
      <w:r>
        <w:rPr>
          <w:bCs/>
          <w:sz w:val="28"/>
          <w:szCs w:val="28"/>
        </w:rPr>
        <w:t>,</w:t>
      </w:r>
      <w:r w:rsidRPr="00BD13C1">
        <w:rPr>
          <w:bCs/>
          <w:sz w:val="28"/>
          <w:szCs w:val="28"/>
        </w:rPr>
        <w:t xml:space="preserve"> </w:t>
      </w:r>
    </w:p>
    <w:p w:rsidR="00FA363B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Pr="00257EE0" w:rsidRDefault="00FA363B" w:rsidP="005236CC">
      <w:pPr>
        <w:tabs>
          <w:tab w:val="left" w:pos="10065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</w:t>
      </w:r>
      <w:r w:rsidRPr="00257EE0">
        <w:rPr>
          <w:sz w:val="28"/>
          <w:szCs w:val="28"/>
        </w:rPr>
        <w:t>ЛЯЮ:</w:t>
      </w:r>
    </w:p>
    <w:p w:rsidR="00FA363B" w:rsidRPr="00257EE0" w:rsidRDefault="00FA363B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A407BF">
      <w:pPr>
        <w:numPr>
          <w:ilvl w:val="0"/>
          <w:numId w:val="3"/>
        </w:numPr>
        <w:tabs>
          <w:tab w:val="clear" w:pos="1080"/>
          <w:tab w:val="num" w:pos="0"/>
        </w:tabs>
        <w:ind w:left="-180" w:right="141" w:firstLine="900"/>
        <w:rPr>
          <w:sz w:val="28"/>
          <w:szCs w:val="28"/>
        </w:rPr>
      </w:pPr>
      <w:r>
        <w:rPr>
          <w:sz w:val="28"/>
          <w:szCs w:val="28"/>
        </w:rPr>
        <w:t xml:space="preserve">Ввести  с </w:t>
      </w:r>
      <w:r w:rsidRPr="00BD13C1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BD13C1">
        <w:rPr>
          <w:sz w:val="28"/>
          <w:szCs w:val="28"/>
        </w:rPr>
        <w:t>00 27.02.2019</w:t>
      </w:r>
      <w:r>
        <w:rPr>
          <w:sz w:val="28"/>
          <w:szCs w:val="28"/>
        </w:rPr>
        <w:t xml:space="preserve">   </w:t>
      </w:r>
      <w:r w:rsidRPr="00A407BF">
        <w:rPr>
          <w:sz w:val="28"/>
          <w:szCs w:val="28"/>
        </w:rPr>
        <w:t>для</w:t>
      </w:r>
      <w:r>
        <w:rPr>
          <w:sz w:val="28"/>
          <w:szCs w:val="28"/>
        </w:rPr>
        <w:t xml:space="preserve">   </w:t>
      </w:r>
      <w:r w:rsidRPr="00A407BF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 xml:space="preserve">  </w:t>
      </w:r>
      <w:r w:rsidRPr="00A407BF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>и сил городского</w:t>
      </w:r>
    </w:p>
    <w:p w:rsidR="00FA363B" w:rsidRDefault="00FA363B" w:rsidP="00A407BF">
      <w:pPr>
        <w:tabs>
          <w:tab w:val="num" w:pos="0"/>
        </w:tabs>
        <w:ind w:left="-180" w:right="141"/>
        <w:rPr>
          <w:sz w:val="28"/>
          <w:szCs w:val="28"/>
        </w:rPr>
      </w:pPr>
      <w:r>
        <w:rPr>
          <w:sz w:val="28"/>
          <w:szCs w:val="28"/>
        </w:rPr>
        <w:t>т</w:t>
      </w:r>
      <w:r w:rsidRPr="00A407BF">
        <w:rPr>
          <w:sz w:val="28"/>
          <w:szCs w:val="28"/>
        </w:rPr>
        <w:t>ерриториального</w:t>
      </w:r>
      <w:r>
        <w:rPr>
          <w:sz w:val="28"/>
          <w:szCs w:val="28"/>
        </w:rPr>
        <w:t xml:space="preserve">     звена      </w:t>
      </w:r>
      <w:r w:rsidRPr="00A407BF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     </w:t>
      </w:r>
      <w:r w:rsidRPr="00A407BF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 xml:space="preserve">       </w:t>
      </w:r>
      <w:r w:rsidRPr="00A407BF">
        <w:rPr>
          <w:sz w:val="28"/>
          <w:szCs w:val="28"/>
        </w:rPr>
        <w:t>подсистемы</w:t>
      </w:r>
      <w:r>
        <w:rPr>
          <w:sz w:val="28"/>
          <w:szCs w:val="28"/>
        </w:rPr>
        <w:t xml:space="preserve">    </w:t>
      </w:r>
      <w:r w:rsidRPr="00A407BF">
        <w:rPr>
          <w:sz w:val="28"/>
          <w:szCs w:val="28"/>
        </w:rPr>
        <w:t xml:space="preserve"> единой</w:t>
      </w:r>
      <w:r>
        <w:rPr>
          <w:sz w:val="28"/>
          <w:szCs w:val="28"/>
        </w:rPr>
        <w:t xml:space="preserve"> </w:t>
      </w:r>
    </w:p>
    <w:p w:rsidR="00FA363B" w:rsidRPr="0049020E" w:rsidRDefault="00FA363B" w:rsidP="00A407BF">
      <w:pPr>
        <w:tabs>
          <w:tab w:val="num" w:pos="0"/>
        </w:tabs>
        <w:ind w:left="-180" w:right="141"/>
        <w:rPr>
          <w:sz w:val="28"/>
          <w:szCs w:val="28"/>
        </w:rPr>
      </w:pPr>
      <w:r w:rsidRPr="00A407BF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  </w:t>
      </w:r>
      <w:r w:rsidRPr="00A407BF">
        <w:rPr>
          <w:sz w:val="28"/>
          <w:szCs w:val="28"/>
        </w:rPr>
        <w:t xml:space="preserve"> системы 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 xml:space="preserve">предупреждения 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407BF">
        <w:rPr>
          <w:sz w:val="28"/>
          <w:szCs w:val="28"/>
        </w:rPr>
        <w:t xml:space="preserve"> ликвида</w:t>
      </w:r>
      <w:r>
        <w:rPr>
          <w:sz w:val="28"/>
          <w:szCs w:val="28"/>
        </w:rPr>
        <w:t xml:space="preserve">ции  чрезвычайных ситуаций режим   </w:t>
      </w:r>
      <w:r w:rsidRPr="00A407BF">
        <w:rPr>
          <w:sz w:val="28"/>
          <w:szCs w:val="28"/>
        </w:rPr>
        <w:t xml:space="preserve">повышенной </w:t>
      </w:r>
      <w:r>
        <w:rPr>
          <w:sz w:val="28"/>
          <w:szCs w:val="28"/>
        </w:rPr>
        <w:t xml:space="preserve">  </w:t>
      </w:r>
      <w:r w:rsidRPr="00A407BF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. </w:t>
      </w:r>
    </w:p>
    <w:p w:rsidR="00FA363B" w:rsidRDefault="00FA363B" w:rsidP="00BD13C1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03AC">
        <w:rPr>
          <w:sz w:val="28"/>
          <w:szCs w:val="28"/>
        </w:rPr>
        <w:t>2. Границ</w:t>
      </w:r>
      <w:r>
        <w:rPr>
          <w:sz w:val="28"/>
          <w:szCs w:val="28"/>
        </w:rPr>
        <w:t>ей</w:t>
      </w:r>
      <w:r w:rsidRPr="007B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 xml:space="preserve"> может возникнуть </w:t>
      </w:r>
      <w:r>
        <w:rPr>
          <w:sz w:val="28"/>
          <w:szCs w:val="28"/>
        </w:rPr>
        <w:t>аварийная</w:t>
      </w:r>
      <w:r w:rsidRPr="00BD13C1">
        <w:rPr>
          <w:sz w:val="28"/>
          <w:szCs w:val="28"/>
        </w:rPr>
        <w:t xml:space="preserve"> </w:t>
      </w:r>
      <w:r w:rsidRPr="007B03AC">
        <w:rPr>
          <w:sz w:val="28"/>
          <w:szCs w:val="28"/>
        </w:rPr>
        <w:t>ситуация, считать</w:t>
      </w:r>
      <w:r>
        <w:rPr>
          <w:sz w:val="28"/>
          <w:szCs w:val="28"/>
        </w:rPr>
        <w:t xml:space="preserve"> территорию дома № 12 по Ремесленному</w:t>
      </w:r>
      <w:r w:rsidRPr="00BD13C1">
        <w:rPr>
          <w:sz w:val="28"/>
          <w:szCs w:val="28"/>
        </w:rPr>
        <w:t xml:space="preserve"> проезд</w:t>
      </w:r>
      <w:r>
        <w:rPr>
          <w:sz w:val="28"/>
          <w:szCs w:val="28"/>
        </w:rPr>
        <w:t>у в городе Твери.</w:t>
      </w:r>
    </w:p>
    <w:p w:rsidR="00FA363B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25444C">
        <w:rPr>
          <w:sz w:val="28"/>
          <w:szCs w:val="28"/>
        </w:rPr>
        <w:t xml:space="preserve">3. Назначить </w:t>
      </w:r>
      <w:proofErr w:type="gramStart"/>
      <w:r w:rsidRPr="0025444C">
        <w:rPr>
          <w:sz w:val="28"/>
          <w:szCs w:val="28"/>
        </w:rPr>
        <w:t>ответственным</w:t>
      </w:r>
      <w:proofErr w:type="gramEnd"/>
      <w:r w:rsidRPr="0025444C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25444C">
        <w:rPr>
          <w:sz w:val="28"/>
          <w:szCs w:val="28"/>
        </w:rPr>
        <w:t>осуществление мероприятий</w:t>
      </w:r>
      <w:r>
        <w:rPr>
          <w:sz w:val="28"/>
          <w:szCs w:val="28"/>
        </w:rPr>
        <w:t xml:space="preserve"> </w:t>
      </w:r>
      <w:r w:rsidRPr="0025444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предупреждению </w:t>
      </w:r>
      <w:r w:rsidRPr="0025444C">
        <w:rPr>
          <w:sz w:val="28"/>
          <w:szCs w:val="28"/>
        </w:rPr>
        <w:t xml:space="preserve">возникновения </w:t>
      </w:r>
      <w:r>
        <w:rPr>
          <w:sz w:val="28"/>
          <w:szCs w:val="28"/>
        </w:rPr>
        <w:t xml:space="preserve">  аварийной    ситуации   первого   заместителя   (заместителя)     Главы </w:t>
      </w:r>
    </w:p>
    <w:p w:rsidR="00FA363B" w:rsidRPr="0025444C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Твери, курирующего вопросы обеспечения безопасности.</w:t>
      </w:r>
    </w:p>
    <w:p w:rsidR="00FA363B" w:rsidRDefault="00FA363B" w:rsidP="003A0AF7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Выполнение     мероприятий    </w:t>
      </w:r>
      <w:r w:rsidRPr="005B5D4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>предупреждению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 угрозы </w:t>
      </w:r>
      <w:r>
        <w:rPr>
          <w:sz w:val="28"/>
          <w:szCs w:val="28"/>
        </w:rPr>
        <w:t xml:space="preserve">     </w:t>
      </w:r>
      <w:r w:rsidRPr="005B5D45">
        <w:rPr>
          <w:sz w:val="28"/>
          <w:szCs w:val="28"/>
        </w:rPr>
        <w:t xml:space="preserve">возникновения </w:t>
      </w:r>
    </w:p>
    <w:p w:rsidR="00FA363B" w:rsidRDefault="00FA363B" w:rsidP="003A0AF7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аварийной    </w:t>
      </w:r>
      <w:r w:rsidRPr="005B5D45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5B5D4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 минимизации </w:t>
      </w:r>
      <w:r>
        <w:rPr>
          <w:sz w:val="28"/>
          <w:szCs w:val="28"/>
        </w:rPr>
        <w:t xml:space="preserve">  </w:t>
      </w:r>
      <w:r w:rsidRPr="005B5D45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 </w:t>
      </w:r>
      <w:r w:rsidRPr="005B5D45">
        <w:rPr>
          <w:sz w:val="28"/>
          <w:szCs w:val="28"/>
        </w:rPr>
        <w:t xml:space="preserve">последствий </w:t>
      </w:r>
      <w:r>
        <w:rPr>
          <w:sz w:val="28"/>
          <w:szCs w:val="28"/>
        </w:rPr>
        <w:t>осуществлять в</w:t>
      </w:r>
      <w:r w:rsidRPr="007502A3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перечнем мер   по   обеспечению   защиты    населения   от   чрезвычайной   ситуации </w:t>
      </w:r>
    </w:p>
    <w:p w:rsidR="00FA363B" w:rsidRDefault="00FA363B" w:rsidP="003A0AF7">
      <w:pPr>
        <w:tabs>
          <w:tab w:val="left" w:pos="567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(прилагается).</w:t>
      </w:r>
    </w:p>
    <w:p w:rsidR="00FA363B" w:rsidRDefault="00FA363B" w:rsidP="003A0AF7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</w:t>
      </w:r>
      <w:r w:rsidRPr="002E04C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Отделу  </w:t>
      </w:r>
      <w:r w:rsidRPr="002E04C4">
        <w:rPr>
          <w:bCs/>
          <w:sz w:val="28"/>
          <w:szCs w:val="28"/>
        </w:rPr>
        <w:t xml:space="preserve">информации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аналитики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города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Твери по</w:t>
      </w:r>
      <w:r>
        <w:rPr>
          <w:bCs/>
          <w:sz w:val="28"/>
          <w:szCs w:val="28"/>
        </w:rPr>
        <w:t>дго</w:t>
      </w:r>
      <w:r w:rsidRPr="002E04C4">
        <w:rPr>
          <w:bCs/>
          <w:sz w:val="28"/>
          <w:szCs w:val="28"/>
        </w:rPr>
        <w:t xml:space="preserve">товить </w:t>
      </w:r>
    </w:p>
    <w:p w:rsidR="00FA363B" w:rsidRDefault="00FA363B" w:rsidP="00A4645D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2E04C4">
        <w:rPr>
          <w:bCs/>
          <w:sz w:val="28"/>
          <w:szCs w:val="28"/>
        </w:rPr>
        <w:t>нформацию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>ситуации,</w:t>
      </w:r>
      <w:r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сложившейс</w:t>
      </w:r>
      <w:r>
        <w:rPr>
          <w:bCs/>
          <w:sz w:val="28"/>
          <w:szCs w:val="28"/>
        </w:rPr>
        <w:t xml:space="preserve">я    на  </w:t>
      </w:r>
      <w:r w:rsidRPr="00BD13C1">
        <w:rPr>
          <w:bCs/>
          <w:sz w:val="28"/>
          <w:szCs w:val="28"/>
        </w:rPr>
        <w:t xml:space="preserve"> объекте</w:t>
      </w:r>
      <w:r>
        <w:rPr>
          <w:bCs/>
          <w:sz w:val="28"/>
          <w:szCs w:val="28"/>
        </w:rPr>
        <w:t xml:space="preserve">   </w:t>
      </w:r>
      <w:r w:rsidRPr="00BD13C1">
        <w:rPr>
          <w:bCs/>
          <w:sz w:val="28"/>
          <w:szCs w:val="28"/>
        </w:rPr>
        <w:t xml:space="preserve"> </w:t>
      </w:r>
      <w:proofErr w:type="spellStart"/>
      <w:r w:rsidRPr="00BD13C1">
        <w:rPr>
          <w:bCs/>
          <w:sz w:val="28"/>
          <w:szCs w:val="28"/>
        </w:rPr>
        <w:t>жилищно</w:t>
      </w:r>
      <w:proofErr w:type="spellEnd"/>
      <w:r w:rsidRPr="00BD13C1">
        <w:rPr>
          <w:bCs/>
          <w:sz w:val="28"/>
          <w:szCs w:val="28"/>
        </w:rPr>
        <w:t xml:space="preserve"> – </w:t>
      </w:r>
      <w:proofErr w:type="gramStart"/>
      <w:r w:rsidRPr="00BD13C1">
        <w:rPr>
          <w:bCs/>
          <w:sz w:val="28"/>
          <w:szCs w:val="28"/>
        </w:rPr>
        <w:t>коммунального</w:t>
      </w:r>
      <w:proofErr w:type="gramEnd"/>
      <w:r w:rsidRPr="00BD13C1">
        <w:rPr>
          <w:bCs/>
          <w:sz w:val="28"/>
          <w:szCs w:val="28"/>
        </w:rPr>
        <w:t xml:space="preserve"> </w:t>
      </w:r>
    </w:p>
    <w:p w:rsidR="00FA363B" w:rsidRDefault="00FA363B" w:rsidP="003A0AF7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proofErr w:type="gramStart"/>
      <w:r w:rsidRPr="00BD13C1">
        <w:rPr>
          <w:bCs/>
          <w:sz w:val="28"/>
          <w:szCs w:val="28"/>
        </w:rPr>
        <w:t>хозяйства, расположенном по адресу: город Тверь, Ремесленный проезд, дом № 12</w:t>
      </w:r>
      <w:r>
        <w:rPr>
          <w:bCs/>
          <w:sz w:val="28"/>
          <w:szCs w:val="28"/>
        </w:rPr>
        <w:t xml:space="preserve">, </w:t>
      </w:r>
      <w:r w:rsidRPr="002E04C4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размещения </w:t>
      </w:r>
      <w:r>
        <w:rPr>
          <w:bCs/>
          <w:sz w:val="28"/>
          <w:szCs w:val="28"/>
        </w:rPr>
        <w:t xml:space="preserve">     </w:t>
      </w:r>
      <w:r w:rsidRPr="002E04C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>средствах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Pr="002E04C4">
        <w:rPr>
          <w:bCs/>
          <w:sz w:val="28"/>
          <w:szCs w:val="28"/>
        </w:rPr>
        <w:t xml:space="preserve">ассовой 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>информации</w:t>
      </w:r>
      <w:r>
        <w:rPr>
          <w:bCs/>
          <w:sz w:val="28"/>
          <w:szCs w:val="28"/>
        </w:rPr>
        <w:t xml:space="preserve">    и   </w:t>
      </w:r>
      <w:r w:rsidRPr="002E04C4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>официальном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 xml:space="preserve">сайте </w:t>
      </w:r>
      <w:proofErr w:type="gramEnd"/>
    </w:p>
    <w:p w:rsidR="00FA363B" w:rsidRPr="002E04C4" w:rsidRDefault="00FA363B" w:rsidP="003A0AF7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2E04C4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города </w:t>
      </w:r>
      <w:r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>информационно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телекоммуникационной </w:t>
      </w:r>
      <w:r>
        <w:rPr>
          <w:bCs/>
          <w:sz w:val="28"/>
          <w:szCs w:val="28"/>
        </w:rPr>
        <w:t xml:space="preserve">    </w:t>
      </w:r>
      <w:r w:rsidRPr="002E04C4">
        <w:rPr>
          <w:bCs/>
          <w:sz w:val="28"/>
          <w:szCs w:val="28"/>
        </w:rPr>
        <w:t>сети Интернет.</w:t>
      </w:r>
    </w:p>
    <w:p w:rsidR="00FA363B" w:rsidRPr="002E04C4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FA363B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2E04C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  </w:t>
      </w:r>
      <w:r w:rsidRPr="002E04C4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 </w:t>
      </w:r>
      <w:r w:rsidRPr="002E04C4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 xml:space="preserve">   </w:t>
      </w:r>
      <w:r w:rsidRPr="002E04C4">
        <w:rPr>
          <w:sz w:val="28"/>
          <w:szCs w:val="28"/>
        </w:rPr>
        <w:t xml:space="preserve">опубликованию </w:t>
      </w:r>
      <w:r>
        <w:rPr>
          <w:sz w:val="28"/>
          <w:szCs w:val="28"/>
        </w:rPr>
        <w:t xml:space="preserve">  </w:t>
      </w:r>
      <w:r w:rsidRPr="002E04C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размещению   </w:t>
      </w:r>
      <w:proofErr w:type="gramStart"/>
      <w:r w:rsidRPr="002E04C4">
        <w:rPr>
          <w:sz w:val="28"/>
          <w:szCs w:val="28"/>
        </w:rPr>
        <w:t>на</w:t>
      </w:r>
      <w:proofErr w:type="gramEnd"/>
    </w:p>
    <w:p w:rsidR="00FA363B" w:rsidRPr="002E04C4" w:rsidRDefault="00FA363B" w:rsidP="003A0AF7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</w:t>
      </w:r>
      <w:r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A363B" w:rsidRDefault="00FA363B" w:rsidP="003A0AF7">
      <w:pPr>
        <w:ind w:left="142"/>
        <w:jc w:val="both"/>
      </w:pPr>
      <w:r>
        <w:rPr>
          <w:sz w:val="28"/>
          <w:szCs w:val="28"/>
        </w:rPr>
        <w:t xml:space="preserve">      8.  Контроль     за    исполнением      настоящего    постановления  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t xml:space="preserve"> 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безопасности.        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Pr="00570508" w:rsidRDefault="00FA363B" w:rsidP="003A0AF7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                        А.В. Огоньков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sectPr w:rsidR="00FA363B" w:rsidSect="005236CC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3B" w:rsidRDefault="00FA363B" w:rsidP="0029509F">
      <w:r>
        <w:separator/>
      </w:r>
    </w:p>
  </w:endnote>
  <w:endnote w:type="continuationSeparator" w:id="0">
    <w:p w:rsidR="00FA363B" w:rsidRDefault="00FA363B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3B" w:rsidRDefault="00FA363B" w:rsidP="0029509F">
      <w:r>
        <w:separator/>
      </w:r>
    </w:p>
  </w:footnote>
  <w:footnote w:type="continuationSeparator" w:id="0">
    <w:p w:rsidR="00FA363B" w:rsidRDefault="00FA363B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3B" w:rsidRDefault="00FA363B">
    <w:pPr>
      <w:pStyle w:val="a4"/>
      <w:jc w:val="center"/>
    </w:pPr>
  </w:p>
  <w:p w:rsidR="00FA363B" w:rsidRDefault="00FA36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6FAB474A"/>
    <w:multiLevelType w:val="hybridMultilevel"/>
    <w:tmpl w:val="B7B08038"/>
    <w:lvl w:ilvl="0" w:tplc="81E00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27E5D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72B2"/>
    <w:rsid w:val="00210736"/>
    <w:rsid w:val="00214575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D2EAF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6F50"/>
    <w:rsid w:val="00393392"/>
    <w:rsid w:val="003972EF"/>
    <w:rsid w:val="003A0AF7"/>
    <w:rsid w:val="003A1F17"/>
    <w:rsid w:val="003A55A9"/>
    <w:rsid w:val="003B6EC8"/>
    <w:rsid w:val="003C5613"/>
    <w:rsid w:val="003D3136"/>
    <w:rsid w:val="003D7002"/>
    <w:rsid w:val="003E2DAC"/>
    <w:rsid w:val="003E7D9C"/>
    <w:rsid w:val="003F103A"/>
    <w:rsid w:val="003F6A0F"/>
    <w:rsid w:val="004167DB"/>
    <w:rsid w:val="00455277"/>
    <w:rsid w:val="00466D20"/>
    <w:rsid w:val="0049020E"/>
    <w:rsid w:val="004952AE"/>
    <w:rsid w:val="004A4616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37641"/>
    <w:rsid w:val="00541639"/>
    <w:rsid w:val="00545A0A"/>
    <w:rsid w:val="005469C0"/>
    <w:rsid w:val="00560B8E"/>
    <w:rsid w:val="00570508"/>
    <w:rsid w:val="00582626"/>
    <w:rsid w:val="00590653"/>
    <w:rsid w:val="00590C84"/>
    <w:rsid w:val="00594A8B"/>
    <w:rsid w:val="005A2A6D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5F5B98"/>
    <w:rsid w:val="005F7342"/>
    <w:rsid w:val="00607C83"/>
    <w:rsid w:val="00610692"/>
    <w:rsid w:val="006203A1"/>
    <w:rsid w:val="006204D9"/>
    <w:rsid w:val="00625B65"/>
    <w:rsid w:val="0063174F"/>
    <w:rsid w:val="00640041"/>
    <w:rsid w:val="00652724"/>
    <w:rsid w:val="00654082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5640"/>
    <w:rsid w:val="006D2295"/>
    <w:rsid w:val="006D3F14"/>
    <w:rsid w:val="006D5209"/>
    <w:rsid w:val="006D6A03"/>
    <w:rsid w:val="006F7A88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9333F"/>
    <w:rsid w:val="00796250"/>
    <w:rsid w:val="007A59D1"/>
    <w:rsid w:val="007B03AC"/>
    <w:rsid w:val="007B2538"/>
    <w:rsid w:val="007B5473"/>
    <w:rsid w:val="007C7842"/>
    <w:rsid w:val="007E7798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0F36"/>
    <w:rsid w:val="00891FEE"/>
    <w:rsid w:val="008955ED"/>
    <w:rsid w:val="008A002A"/>
    <w:rsid w:val="008A25A7"/>
    <w:rsid w:val="008A7E7B"/>
    <w:rsid w:val="008B71AE"/>
    <w:rsid w:val="008C217C"/>
    <w:rsid w:val="008C4767"/>
    <w:rsid w:val="008D5AA6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36D6"/>
    <w:rsid w:val="00981F26"/>
    <w:rsid w:val="00990521"/>
    <w:rsid w:val="009B15E2"/>
    <w:rsid w:val="009B3E7D"/>
    <w:rsid w:val="009C2792"/>
    <w:rsid w:val="009C3BB4"/>
    <w:rsid w:val="009E4CBB"/>
    <w:rsid w:val="00A01416"/>
    <w:rsid w:val="00A1145C"/>
    <w:rsid w:val="00A1417C"/>
    <w:rsid w:val="00A24B56"/>
    <w:rsid w:val="00A24C5F"/>
    <w:rsid w:val="00A3509D"/>
    <w:rsid w:val="00A35B7C"/>
    <w:rsid w:val="00A407BF"/>
    <w:rsid w:val="00A43AB9"/>
    <w:rsid w:val="00A4645D"/>
    <w:rsid w:val="00A53B88"/>
    <w:rsid w:val="00A56AC8"/>
    <w:rsid w:val="00A60B3B"/>
    <w:rsid w:val="00A61F4C"/>
    <w:rsid w:val="00A6293D"/>
    <w:rsid w:val="00A63A94"/>
    <w:rsid w:val="00A666C9"/>
    <w:rsid w:val="00A77435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D70D6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12AF"/>
    <w:rsid w:val="00B37FE5"/>
    <w:rsid w:val="00B41D35"/>
    <w:rsid w:val="00B42666"/>
    <w:rsid w:val="00B51C41"/>
    <w:rsid w:val="00B54692"/>
    <w:rsid w:val="00B7798B"/>
    <w:rsid w:val="00B814A0"/>
    <w:rsid w:val="00B84C2E"/>
    <w:rsid w:val="00B95457"/>
    <w:rsid w:val="00B97941"/>
    <w:rsid w:val="00BA1A07"/>
    <w:rsid w:val="00BA623F"/>
    <w:rsid w:val="00BB2BD6"/>
    <w:rsid w:val="00BB5768"/>
    <w:rsid w:val="00BB7C73"/>
    <w:rsid w:val="00BD13C1"/>
    <w:rsid w:val="00BE60B8"/>
    <w:rsid w:val="00BF0EBB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A3D2C"/>
    <w:rsid w:val="00CB11D6"/>
    <w:rsid w:val="00CB2D03"/>
    <w:rsid w:val="00CC1D45"/>
    <w:rsid w:val="00CC712F"/>
    <w:rsid w:val="00CF23A6"/>
    <w:rsid w:val="00D17DD2"/>
    <w:rsid w:val="00D25958"/>
    <w:rsid w:val="00D3115A"/>
    <w:rsid w:val="00D330A8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E48AE"/>
    <w:rsid w:val="00E0103D"/>
    <w:rsid w:val="00E01939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363B"/>
    <w:rsid w:val="00FA7A25"/>
    <w:rsid w:val="00FC129A"/>
    <w:rsid w:val="00FC5831"/>
    <w:rsid w:val="00FE1B0B"/>
    <w:rsid w:val="00FE6AB9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9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9509F"/>
    <w:rPr>
      <w:rFonts w:cs="Times New Roman"/>
    </w:rPr>
  </w:style>
  <w:style w:type="character" w:styleId="a8">
    <w:name w:val="Hyperlink"/>
    <w:basedOn w:val="a0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2019-02-27T07:05:00Z</cp:lastPrinted>
  <dcterms:created xsi:type="dcterms:W3CDTF">2019-02-28T14:15:00Z</dcterms:created>
  <dcterms:modified xsi:type="dcterms:W3CDTF">2019-02-28T14:15:00Z</dcterms:modified>
</cp:coreProperties>
</file>